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25DD" w14:textId="77777777" w:rsidR="009A6E39" w:rsidRDefault="00D6323A" w:rsidP="009A6E39">
      <w:pPr>
        <w:spacing w:line="640" w:lineRule="exact"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proofErr w:type="gramStart"/>
      <w:r w:rsidRPr="00D53050">
        <w:rPr>
          <w:rFonts w:ascii="方正小标宋简体" w:eastAsia="方正小标宋简体" w:hAnsi="宋体" w:cs="仿宋" w:hint="eastAsia"/>
          <w:bCs/>
          <w:sz w:val="44"/>
          <w:szCs w:val="44"/>
        </w:rPr>
        <w:t>济南金</w:t>
      </w:r>
      <w:proofErr w:type="gramEnd"/>
      <w:r w:rsidRPr="00D53050">
        <w:rPr>
          <w:rFonts w:ascii="方正小标宋简体" w:eastAsia="方正小标宋简体" w:hAnsi="宋体" w:cs="仿宋" w:hint="eastAsia"/>
          <w:bCs/>
          <w:sz w:val="44"/>
          <w:szCs w:val="44"/>
        </w:rPr>
        <w:t>鼎房地产开发有限公司</w:t>
      </w:r>
    </w:p>
    <w:p w14:paraId="43C97929" w14:textId="77777777" w:rsidR="00221CAB" w:rsidRPr="00D53050" w:rsidRDefault="00D6323A" w:rsidP="009A6E39">
      <w:pPr>
        <w:spacing w:line="640" w:lineRule="exact"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 w:rsidRPr="00D53050">
        <w:rPr>
          <w:rFonts w:ascii="方正小标宋简体" w:eastAsia="方正小标宋简体" w:hAnsi="宋体" w:cs="仿宋"/>
          <w:bCs/>
          <w:sz w:val="44"/>
          <w:szCs w:val="44"/>
        </w:rPr>
        <w:t>破产清算转重整案</w:t>
      </w:r>
    </w:p>
    <w:p w14:paraId="2339E6A0" w14:textId="77777777" w:rsidR="00286200" w:rsidRDefault="00286200" w:rsidP="009A6E39">
      <w:pPr>
        <w:pStyle w:val="a5"/>
        <w:widowControl/>
        <w:spacing w:beforeAutospacing="0" w:afterAutospacing="0" w:line="640" w:lineRule="exact"/>
        <w:rPr>
          <w:rFonts w:ascii="仿宋_GB2312" w:eastAsia="仿宋_GB2312"/>
          <w:sz w:val="28"/>
          <w:szCs w:val="28"/>
        </w:rPr>
      </w:pPr>
    </w:p>
    <w:p w14:paraId="7F513B99" w14:textId="77777777" w:rsidR="00286200" w:rsidRPr="00C616B7" w:rsidRDefault="00286200" w:rsidP="00BC360A">
      <w:pPr>
        <w:pStyle w:val="a5"/>
        <w:widowControl/>
        <w:spacing w:beforeAutospacing="0" w:afterAutospacing="0" w:line="560" w:lineRule="exact"/>
        <w:rPr>
          <w:rFonts w:ascii="楷体" w:eastAsia="楷体" w:hAnsi="楷体"/>
          <w:color w:val="FF000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关键词</w:t>
      </w:r>
      <w:r w:rsidRPr="00FA6D95">
        <w:rPr>
          <w:rFonts w:ascii="仿宋_GB2312" w:eastAsia="仿宋_GB2312" w:hint="eastAsia"/>
          <w:sz w:val="28"/>
          <w:szCs w:val="28"/>
        </w:rPr>
        <w:t>：</w:t>
      </w:r>
      <w:r w:rsidR="00BC360A" w:rsidRPr="00FA6D95">
        <w:rPr>
          <w:rFonts w:ascii="楷体" w:eastAsia="楷体" w:hAnsi="楷体" w:hint="eastAsia"/>
          <w:sz w:val="32"/>
          <w:szCs w:val="32"/>
        </w:rPr>
        <w:t xml:space="preserve">预重整 </w:t>
      </w:r>
      <w:r w:rsidRPr="00FA6D95">
        <w:rPr>
          <w:rFonts w:ascii="楷体" w:eastAsia="楷体" w:hAnsi="楷体" w:hint="eastAsia"/>
          <w:sz w:val="32"/>
          <w:szCs w:val="32"/>
        </w:rPr>
        <w:t>兼顾</w:t>
      </w:r>
      <w:r w:rsidRPr="00D6323A">
        <w:rPr>
          <w:rFonts w:ascii="楷体" w:eastAsia="楷体" w:hAnsi="楷体" w:hint="eastAsia"/>
          <w:sz w:val="32"/>
          <w:szCs w:val="32"/>
        </w:rPr>
        <w:t>重整价值和效率</w:t>
      </w:r>
    </w:p>
    <w:p w14:paraId="6A68549D" w14:textId="77777777" w:rsidR="00221CAB" w:rsidRPr="009A6E39" w:rsidRDefault="00D6323A">
      <w:pPr>
        <w:widowControl/>
        <w:spacing w:line="52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9A6E39">
        <w:rPr>
          <w:rFonts w:ascii="黑体" w:eastAsia="黑体" w:hAnsi="黑体" w:cs="Times New Roman" w:hint="eastAsia"/>
          <w:sz w:val="32"/>
          <w:szCs w:val="32"/>
        </w:rPr>
        <w:t>（一）基本情况</w:t>
      </w:r>
    </w:p>
    <w:p w14:paraId="3F830AF0" w14:textId="77777777" w:rsidR="00221CAB" w:rsidRDefault="00D6323A" w:rsidP="009A6E39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9A6E39">
        <w:rPr>
          <w:rFonts w:ascii="仿宋_GB2312" w:eastAsia="仿宋_GB2312" w:hAnsi="仿宋" w:cs="仿宋" w:hint="eastAsia"/>
          <w:sz w:val="32"/>
          <w:szCs w:val="32"/>
        </w:rPr>
        <w:t>济南金</w:t>
      </w:r>
      <w:proofErr w:type="gramEnd"/>
      <w:r w:rsidRPr="009A6E39">
        <w:rPr>
          <w:rFonts w:ascii="仿宋_GB2312" w:eastAsia="仿宋_GB2312" w:hAnsi="仿宋" w:cs="仿宋" w:hint="eastAsia"/>
          <w:sz w:val="32"/>
          <w:szCs w:val="32"/>
        </w:rPr>
        <w:t>鼎房地产开发有限公司</w:t>
      </w:r>
      <w:r w:rsidR="005C6A6A">
        <w:rPr>
          <w:rFonts w:ascii="仿宋_GB2312" w:eastAsia="仿宋_GB2312" w:hAnsi="仿宋" w:cs="仿宋" w:hint="eastAsia"/>
          <w:sz w:val="32"/>
          <w:szCs w:val="32"/>
        </w:rPr>
        <w:t>（以下简称金鼎公司）</w:t>
      </w:r>
      <w:r w:rsidR="00286200">
        <w:rPr>
          <w:rFonts w:ascii="仿宋_GB2312" w:eastAsia="仿宋_GB2312" w:hAnsi="仿宋" w:cs="仿宋" w:hint="eastAsia"/>
          <w:sz w:val="32"/>
          <w:szCs w:val="32"/>
        </w:rPr>
        <w:t>是一家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成立于2004年5月</w:t>
      </w:r>
      <w:r w:rsidR="00286200">
        <w:rPr>
          <w:rFonts w:ascii="仿宋_GB2312" w:eastAsia="仿宋_GB2312" w:hAnsi="仿宋" w:cs="仿宋" w:hint="eastAsia"/>
          <w:sz w:val="32"/>
          <w:szCs w:val="32"/>
        </w:rPr>
        <w:t>的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房地产开发企业。因资金链断裂，无法偿付对外借款</w:t>
      </w:r>
      <w:r w:rsidR="00286200">
        <w:rPr>
          <w:rFonts w:ascii="仿宋_GB2312" w:eastAsia="仿宋_GB2312" w:hAnsi="仿宋" w:cs="仿宋" w:hint="eastAsia"/>
          <w:sz w:val="32"/>
          <w:szCs w:val="32"/>
        </w:rPr>
        <w:t>本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息，债权人纷纷起诉，公司资产被查封冻结，在建项目被迫停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工。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破产受理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前公司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对外负债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已达3.8亿元，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涉及债权人近500人。</w:t>
      </w:r>
    </w:p>
    <w:p w14:paraId="2147755A" w14:textId="77777777" w:rsidR="00221CAB" w:rsidRPr="009A6E39" w:rsidRDefault="00D6323A">
      <w:pPr>
        <w:widowControl/>
        <w:spacing w:line="52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9A6E39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9A6E39">
        <w:rPr>
          <w:rFonts w:ascii="黑体" w:eastAsia="黑体" w:hAnsi="黑体" w:cs="Times New Roman" w:hint="eastAsia"/>
          <w:sz w:val="32"/>
          <w:szCs w:val="32"/>
        </w:rPr>
        <w:t xml:space="preserve"> （二）审理过程</w:t>
      </w:r>
    </w:p>
    <w:p w14:paraId="4D6DC135" w14:textId="15A616D4" w:rsidR="00221CAB" w:rsidRPr="009A6E39" w:rsidRDefault="00D6323A" w:rsidP="009A6E39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A6E39">
        <w:rPr>
          <w:rFonts w:ascii="仿宋_GB2312" w:eastAsia="仿宋_GB2312" w:hAnsi="仿宋" w:cs="仿宋" w:hint="eastAsia"/>
          <w:sz w:val="32"/>
          <w:szCs w:val="32"/>
        </w:rPr>
        <w:t>2016年10月28日，平阴县法院根据39</w:t>
      </w:r>
      <w:r w:rsidR="00286200">
        <w:rPr>
          <w:rFonts w:ascii="仿宋_GB2312" w:eastAsia="仿宋_GB2312" w:hAnsi="仿宋" w:cs="仿宋" w:hint="eastAsia"/>
          <w:sz w:val="32"/>
          <w:szCs w:val="32"/>
        </w:rPr>
        <w:t>位债权人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申请，裁定对</w:t>
      </w:r>
      <w:r w:rsidR="005C6A6A">
        <w:rPr>
          <w:rFonts w:ascii="仿宋_GB2312" w:eastAsia="仿宋_GB2312" w:hAnsi="仿宋" w:cs="仿宋" w:hint="eastAsia"/>
          <w:sz w:val="32"/>
          <w:szCs w:val="32"/>
        </w:rPr>
        <w:t>金鼎公司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破产清算。金鼎公司</w:t>
      </w:r>
      <w:r w:rsidR="00286200">
        <w:rPr>
          <w:rFonts w:ascii="仿宋_GB2312" w:eastAsia="仿宋_GB2312" w:hAnsi="仿宋" w:cs="仿宋" w:hint="eastAsia"/>
          <w:sz w:val="32"/>
          <w:szCs w:val="32"/>
        </w:rPr>
        <w:t>虽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已资不抵债，但资产负债率较低，公司名下尚有待开发的土地三宗，具备重整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基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础。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同时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，</w:t>
      </w:r>
      <w:r w:rsidR="005C6A6A">
        <w:rPr>
          <w:rFonts w:ascii="仿宋_GB2312" w:eastAsia="仿宋_GB2312" w:hAnsi="仿宋" w:cs="仿宋" w:hint="eastAsia"/>
          <w:sz w:val="32"/>
          <w:szCs w:val="32"/>
        </w:rPr>
        <w:t>金鼎公司</w:t>
      </w:r>
      <w:r w:rsidR="00286200">
        <w:rPr>
          <w:rFonts w:ascii="仿宋_GB2312" w:eastAsia="仿宋_GB2312" w:hAnsi="仿宋" w:cs="仿宋" w:hint="eastAsia"/>
          <w:sz w:val="32"/>
          <w:szCs w:val="32"/>
        </w:rPr>
        <w:t>众多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债权人情绪</w:t>
      </w:r>
      <w:r w:rsidR="00286200">
        <w:rPr>
          <w:rFonts w:ascii="仿宋_GB2312" w:eastAsia="仿宋_GB2312" w:hAnsi="仿宋" w:cs="仿宋" w:hint="eastAsia"/>
          <w:sz w:val="32"/>
          <w:szCs w:val="32"/>
        </w:rPr>
        <w:t>激动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，如果简单</w:t>
      </w:r>
      <w:r w:rsidR="005C6A6A">
        <w:rPr>
          <w:rFonts w:ascii="仿宋_GB2312" w:eastAsia="仿宋_GB2312" w:hAnsi="仿宋" w:cs="仿宋" w:hint="eastAsia"/>
          <w:sz w:val="32"/>
          <w:szCs w:val="32"/>
        </w:rPr>
        <w:t>将企业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一破了之，极易</w:t>
      </w:r>
      <w:r w:rsidR="005C6A6A">
        <w:rPr>
          <w:rFonts w:ascii="仿宋_GB2312" w:eastAsia="仿宋_GB2312" w:hAnsi="仿宋" w:cs="仿宋" w:hint="eastAsia"/>
          <w:sz w:val="32"/>
          <w:szCs w:val="32"/>
        </w:rPr>
        <w:t>引发</w:t>
      </w:r>
      <w:r w:rsidR="00286200">
        <w:rPr>
          <w:rFonts w:ascii="仿宋_GB2312" w:eastAsia="仿宋_GB2312" w:hAnsi="仿宋" w:cs="仿宋" w:hint="eastAsia"/>
          <w:sz w:val="32"/>
          <w:szCs w:val="32"/>
        </w:rPr>
        <w:t>群体性事件，对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当地</w:t>
      </w:r>
      <w:r w:rsidR="00286200">
        <w:rPr>
          <w:rFonts w:ascii="仿宋_GB2312" w:eastAsia="仿宋_GB2312" w:hAnsi="仿宋" w:cs="仿宋" w:hint="eastAsia"/>
          <w:sz w:val="32"/>
          <w:szCs w:val="32"/>
        </w:rPr>
        <w:t>社会稳定带来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影响。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因此，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管理人在清算阶段即展开投资人预招募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工作，并取得积极成效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。2018年5月11日，</w:t>
      </w:r>
      <w:r w:rsidR="005C6A6A">
        <w:rPr>
          <w:rFonts w:ascii="仿宋_GB2312" w:eastAsia="仿宋_GB2312" w:hAnsi="仿宋" w:cs="仿宋" w:hint="eastAsia"/>
          <w:sz w:val="32"/>
          <w:szCs w:val="32"/>
        </w:rPr>
        <w:t>平阴县法院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根据股东</w:t>
      </w:r>
      <w:r w:rsidR="00286200">
        <w:rPr>
          <w:rFonts w:ascii="仿宋_GB2312" w:eastAsia="仿宋_GB2312" w:hAnsi="仿宋" w:cs="仿宋" w:hint="eastAsia"/>
          <w:sz w:val="32"/>
          <w:szCs w:val="32"/>
        </w:rPr>
        <w:t>申请，</w:t>
      </w:r>
      <w:proofErr w:type="gramStart"/>
      <w:r w:rsidRPr="009A6E39">
        <w:rPr>
          <w:rFonts w:ascii="仿宋_GB2312" w:eastAsia="仿宋_GB2312" w:hAnsi="仿宋" w:cs="仿宋" w:hint="eastAsia"/>
          <w:sz w:val="32"/>
          <w:szCs w:val="32"/>
        </w:rPr>
        <w:t>裁定</w:t>
      </w:r>
      <w:r w:rsidR="005C6A6A">
        <w:rPr>
          <w:rFonts w:ascii="仿宋_GB2312" w:eastAsia="仿宋_GB2312" w:hAnsi="仿宋" w:cs="仿宋" w:hint="eastAsia"/>
          <w:sz w:val="32"/>
          <w:szCs w:val="32"/>
        </w:rPr>
        <w:t>金</w:t>
      </w:r>
      <w:proofErr w:type="gramEnd"/>
      <w:r w:rsidR="005C6A6A">
        <w:rPr>
          <w:rFonts w:ascii="仿宋_GB2312" w:eastAsia="仿宋_GB2312" w:hAnsi="仿宋" w:cs="仿宋" w:hint="eastAsia"/>
          <w:sz w:val="32"/>
          <w:szCs w:val="32"/>
        </w:rPr>
        <w:t>鼎公司</w:t>
      </w:r>
      <w:r w:rsidR="00286200">
        <w:rPr>
          <w:rFonts w:ascii="仿宋_GB2312" w:eastAsia="仿宋_GB2312" w:hAnsi="仿宋" w:cs="仿宋" w:hint="eastAsia"/>
          <w:sz w:val="32"/>
          <w:szCs w:val="32"/>
        </w:rPr>
        <w:t>由破产清算转入破产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重整</w:t>
      </w:r>
      <w:r w:rsidR="00286200">
        <w:rPr>
          <w:rFonts w:ascii="仿宋_GB2312" w:eastAsia="仿宋_GB2312" w:hAnsi="仿宋" w:cs="仿宋" w:hint="eastAsia"/>
          <w:sz w:val="32"/>
          <w:szCs w:val="32"/>
        </w:rPr>
        <w:t>，并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顺利招募到重整投资人。2018年8月22日</w:t>
      </w:r>
      <w:r w:rsidR="005C6A6A">
        <w:rPr>
          <w:rFonts w:ascii="仿宋_GB2312" w:eastAsia="仿宋_GB2312" w:hAnsi="仿宋" w:cs="仿宋" w:hint="eastAsia"/>
          <w:sz w:val="32"/>
          <w:szCs w:val="32"/>
        </w:rPr>
        <w:t>，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平阴县法院通</w:t>
      </w:r>
      <w:r w:rsidR="005C6A6A" w:rsidRPr="009A6E39">
        <w:rPr>
          <w:rFonts w:ascii="仿宋_GB2312" w:eastAsia="仿宋_GB2312" w:hAnsi="仿宋" w:cs="仿宋" w:hint="eastAsia"/>
          <w:sz w:val="32"/>
          <w:szCs w:val="32"/>
        </w:rPr>
        <w:t>过现场</w:t>
      </w:r>
      <w:r w:rsidR="00286200">
        <w:rPr>
          <w:rFonts w:ascii="仿宋_GB2312" w:eastAsia="仿宋_GB2312" w:hAnsi="仿宋" w:cs="仿宋" w:hint="eastAsia"/>
          <w:sz w:val="32"/>
          <w:szCs w:val="32"/>
        </w:rPr>
        <w:t>与</w:t>
      </w:r>
      <w:r w:rsidR="005C6A6A" w:rsidRPr="009A6E39">
        <w:rPr>
          <w:rFonts w:ascii="仿宋_GB2312" w:eastAsia="仿宋_GB2312" w:hAnsi="仿宋" w:cs="仿宋" w:hint="eastAsia"/>
          <w:sz w:val="32"/>
          <w:szCs w:val="32"/>
        </w:rPr>
        <w:t>网络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同步</w:t>
      </w:r>
      <w:r w:rsidR="005C6A6A" w:rsidRPr="009A6E39">
        <w:rPr>
          <w:rFonts w:ascii="仿宋_GB2312" w:eastAsia="仿宋_GB2312" w:hAnsi="仿宋" w:cs="仿宋" w:hint="eastAsia"/>
          <w:sz w:val="32"/>
          <w:szCs w:val="32"/>
        </w:rPr>
        <w:t>直播方式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召开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债权人会议</w:t>
      </w:r>
      <w:r w:rsidR="005C6A6A" w:rsidRPr="00FA6D95">
        <w:rPr>
          <w:rFonts w:ascii="仿宋_GB2312" w:eastAsia="仿宋_GB2312" w:hAnsi="仿宋" w:cs="仿宋" w:hint="eastAsia"/>
          <w:sz w:val="32"/>
          <w:szCs w:val="32"/>
        </w:rPr>
        <w:t>，</w:t>
      </w:r>
      <w:r w:rsidRPr="00FA6D95">
        <w:rPr>
          <w:rFonts w:ascii="仿宋_GB2312" w:eastAsia="仿宋_GB2312" w:hAnsi="仿宋" w:cs="仿宋" w:hint="eastAsia"/>
          <w:sz w:val="32"/>
          <w:szCs w:val="32"/>
        </w:rPr>
        <w:t>分组</w:t>
      </w:r>
      <w:r w:rsidR="005C6A6A" w:rsidRPr="00FA6D95">
        <w:rPr>
          <w:rFonts w:ascii="仿宋_GB2312" w:eastAsia="仿宋_GB2312" w:hAnsi="仿宋" w:cs="仿宋" w:hint="eastAsia"/>
          <w:sz w:val="32"/>
          <w:szCs w:val="32"/>
        </w:rPr>
        <w:t>表决</w:t>
      </w:r>
      <w:r w:rsidR="0068119D" w:rsidRPr="00FA6D95">
        <w:rPr>
          <w:rFonts w:ascii="仿宋_GB2312" w:eastAsia="仿宋_GB2312" w:hAnsi="仿宋" w:cs="仿宋" w:hint="eastAsia"/>
          <w:sz w:val="32"/>
          <w:szCs w:val="32"/>
        </w:rPr>
        <w:t>并高票通过</w:t>
      </w:r>
      <w:r w:rsidRPr="00FA6D95">
        <w:rPr>
          <w:rFonts w:ascii="仿宋_GB2312" w:eastAsia="仿宋_GB2312" w:hAnsi="仿宋" w:cs="仿宋" w:hint="eastAsia"/>
          <w:sz w:val="32"/>
          <w:szCs w:val="32"/>
        </w:rPr>
        <w:t>《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重整计划草案》。2018年9月25日，</w:t>
      </w:r>
      <w:r w:rsidR="005C6A6A">
        <w:rPr>
          <w:rFonts w:ascii="仿宋_GB2312" w:eastAsia="仿宋_GB2312" w:hAnsi="仿宋" w:cs="仿宋" w:hint="eastAsia"/>
          <w:sz w:val="32"/>
          <w:szCs w:val="32"/>
        </w:rPr>
        <w:t>平阴县法院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裁定批准重整计划并终止重整程序。截至</w:t>
      </w:r>
      <w:bookmarkStart w:id="0" w:name="_GoBack"/>
      <w:bookmarkEnd w:id="0"/>
      <w:r w:rsidRPr="009A6E39">
        <w:rPr>
          <w:rFonts w:ascii="仿宋_GB2312" w:eastAsia="仿宋_GB2312" w:hAnsi="仿宋" w:cs="仿宋" w:hint="eastAsia"/>
          <w:sz w:val="32"/>
          <w:szCs w:val="32"/>
        </w:rPr>
        <w:t>目前</w:t>
      </w:r>
      <w:r w:rsidR="005C6A6A">
        <w:rPr>
          <w:rFonts w:ascii="仿宋_GB2312" w:eastAsia="仿宋_GB2312" w:hAnsi="仿宋" w:cs="仿宋" w:hint="eastAsia"/>
          <w:sz w:val="32"/>
          <w:szCs w:val="32"/>
        </w:rPr>
        <w:t>，金鼎公司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已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完成部分债权清偿。企业复工建设</w:t>
      </w:r>
      <w:r w:rsidR="00286200">
        <w:rPr>
          <w:rFonts w:ascii="仿宋_GB2312" w:eastAsia="仿宋_GB2312" w:hAnsi="仿宋" w:cs="仿宋" w:hint="eastAsia"/>
          <w:sz w:val="32"/>
          <w:szCs w:val="32"/>
        </w:rPr>
        <w:t>进展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顺利</w:t>
      </w:r>
      <w:r w:rsidR="005C6A6A">
        <w:rPr>
          <w:rFonts w:ascii="仿宋_GB2312" w:eastAsia="仿宋_GB2312" w:hAnsi="仿宋" w:cs="仿宋" w:hint="eastAsia"/>
          <w:sz w:val="32"/>
          <w:szCs w:val="32"/>
        </w:rPr>
        <w:t>，</w:t>
      </w:r>
      <w:r w:rsidR="00286200">
        <w:rPr>
          <w:rFonts w:ascii="仿宋_GB2312" w:eastAsia="仿宋_GB2312" w:hAnsi="仿宋" w:cs="仿宋" w:hint="eastAsia"/>
          <w:sz w:val="32"/>
          <w:szCs w:val="32"/>
        </w:rPr>
        <w:t>所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开发的淮海御</w:t>
      </w:r>
      <w:proofErr w:type="gramStart"/>
      <w:r w:rsidRPr="009A6E39">
        <w:rPr>
          <w:rFonts w:ascii="仿宋_GB2312" w:eastAsia="仿宋_GB2312" w:hAnsi="仿宋" w:cs="仿宋" w:hint="eastAsia"/>
          <w:sz w:val="32"/>
          <w:szCs w:val="32"/>
        </w:rPr>
        <w:t>墅</w:t>
      </w:r>
      <w:proofErr w:type="gramEnd"/>
      <w:r w:rsidRPr="009A6E39">
        <w:rPr>
          <w:rFonts w:ascii="仿宋_GB2312" w:eastAsia="仿宋_GB2312" w:hAnsi="仿宋" w:cs="仿宋" w:hint="eastAsia"/>
          <w:sz w:val="32"/>
          <w:szCs w:val="32"/>
        </w:rPr>
        <w:t>项目二期</w:t>
      </w:r>
      <w:r w:rsidR="00286200">
        <w:rPr>
          <w:rFonts w:ascii="仿宋_GB2312" w:eastAsia="仿宋_GB2312" w:hAnsi="仿宋" w:cs="仿宋" w:hint="eastAsia"/>
          <w:sz w:val="32"/>
          <w:szCs w:val="32"/>
        </w:rPr>
        <w:t>共16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个楼盘</w:t>
      </w:r>
      <w:r w:rsidR="00286200">
        <w:rPr>
          <w:rFonts w:ascii="仿宋_GB2312" w:eastAsia="仿宋_GB2312" w:hAnsi="仿宋" w:cs="仿宋" w:hint="eastAsia"/>
          <w:sz w:val="32"/>
          <w:szCs w:val="32"/>
        </w:rPr>
        <w:t>，已有14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个主体即将封顶。三期项目</w:t>
      </w:r>
      <w:r w:rsidR="005C6A6A">
        <w:rPr>
          <w:rFonts w:ascii="仿宋_GB2312" w:eastAsia="仿宋_GB2312" w:hAnsi="仿宋" w:cs="仿宋" w:hint="eastAsia"/>
          <w:sz w:val="32"/>
          <w:szCs w:val="32"/>
        </w:rPr>
        <w:t>前</w:t>
      </w:r>
      <w:r w:rsidR="00286200">
        <w:rPr>
          <w:rFonts w:ascii="仿宋_GB2312" w:eastAsia="仿宋_GB2312" w:hAnsi="仿宋" w:cs="仿宋" w:hint="eastAsia"/>
          <w:sz w:val="32"/>
          <w:szCs w:val="32"/>
        </w:rPr>
        <w:t>期</w:t>
      </w:r>
      <w:r w:rsidR="005C6A6A">
        <w:rPr>
          <w:rFonts w:ascii="仿宋_GB2312" w:eastAsia="仿宋_GB2312" w:hAnsi="仿宋" w:cs="仿宋" w:hint="eastAsia"/>
          <w:sz w:val="32"/>
          <w:szCs w:val="32"/>
        </w:rPr>
        <w:t>规划许可证已经办理完毕，施工建设正在进行</w:t>
      </w:r>
      <w:r w:rsidRPr="009A6E39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699DAFC" w14:textId="77777777" w:rsidR="00221CAB" w:rsidRPr="009A6E39" w:rsidRDefault="00D6323A">
      <w:pPr>
        <w:widowControl/>
        <w:spacing w:line="52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9A6E39">
        <w:rPr>
          <w:rFonts w:ascii="黑体" w:eastAsia="黑体" w:hAnsi="黑体" w:cs="Times New Roman" w:hint="eastAsia"/>
          <w:sz w:val="32"/>
          <w:szCs w:val="32"/>
        </w:rPr>
        <w:lastRenderedPageBreak/>
        <w:t>（三）典型意义</w:t>
      </w:r>
    </w:p>
    <w:p w14:paraId="5772A906" w14:textId="77777777" w:rsidR="00221CAB" w:rsidRPr="009A6E39" w:rsidRDefault="005C6A6A" w:rsidP="009A6E39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平阴县法院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充分发挥破产重整制度的保护和挽救功能，集中清理债权债务，化解企业债务危机，有效解决了</w:t>
      </w:r>
      <w:r w:rsidR="00BC360A">
        <w:rPr>
          <w:rFonts w:ascii="仿宋_GB2312" w:eastAsia="仿宋_GB2312" w:hAnsi="仿宋" w:cs="仿宋" w:hint="eastAsia"/>
          <w:sz w:val="32"/>
          <w:szCs w:val="32"/>
        </w:rPr>
        <w:t>影响老百姓切身利益的问题，维护了社会稳定。重整期间，较早的开展预重整、线上线下相结合召开债权人会议等做法，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兼顾</w:t>
      </w:r>
      <w:r w:rsidR="00BC360A">
        <w:rPr>
          <w:rFonts w:ascii="仿宋_GB2312" w:eastAsia="仿宋_GB2312" w:hAnsi="仿宋" w:cs="仿宋" w:hint="eastAsia"/>
          <w:sz w:val="32"/>
          <w:szCs w:val="32"/>
        </w:rPr>
        <w:t>了重整价值和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效率，充分保障了债权人的知情权和程序参与权，</w:t>
      </w:r>
      <w:r w:rsidR="00BC360A">
        <w:rPr>
          <w:rFonts w:ascii="仿宋_GB2312" w:eastAsia="仿宋_GB2312" w:hAnsi="仿宋" w:cs="仿宋" w:hint="eastAsia"/>
          <w:sz w:val="32"/>
          <w:szCs w:val="32"/>
        </w:rPr>
        <w:t>降低了破产</w:t>
      </w:r>
      <w:r w:rsidR="00BC360A" w:rsidRPr="009A6E39">
        <w:rPr>
          <w:rFonts w:ascii="仿宋_GB2312" w:eastAsia="仿宋_GB2312" w:hAnsi="仿宋" w:cs="仿宋" w:hint="eastAsia"/>
          <w:sz w:val="32"/>
          <w:szCs w:val="32"/>
        </w:rPr>
        <w:t>成本，</w:t>
      </w:r>
      <w:r w:rsidR="00BC360A">
        <w:rPr>
          <w:rFonts w:ascii="仿宋_GB2312" w:eastAsia="仿宋_GB2312" w:hAnsi="仿宋" w:cs="仿宋" w:hint="eastAsia"/>
          <w:sz w:val="32"/>
          <w:szCs w:val="32"/>
        </w:rPr>
        <w:t>以审理的公开透明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提升了</w:t>
      </w:r>
      <w:r w:rsidR="00BC360A">
        <w:rPr>
          <w:rFonts w:ascii="仿宋_GB2312" w:eastAsia="仿宋_GB2312" w:hAnsi="仿宋" w:cs="仿宋" w:hint="eastAsia"/>
          <w:sz w:val="32"/>
          <w:szCs w:val="32"/>
        </w:rPr>
        <w:t>司法公信力。重整计划进入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执行阶段</w:t>
      </w:r>
      <w:r w:rsidR="00BC360A">
        <w:rPr>
          <w:rFonts w:ascii="仿宋_GB2312" w:eastAsia="仿宋_GB2312" w:hAnsi="仿宋" w:cs="仿宋" w:hint="eastAsia"/>
          <w:sz w:val="32"/>
          <w:szCs w:val="32"/>
        </w:rPr>
        <w:t>后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平阴县法院</w:t>
      </w:r>
      <w:r w:rsidR="00BC360A">
        <w:rPr>
          <w:rFonts w:ascii="仿宋_GB2312" w:eastAsia="仿宋_GB2312" w:hAnsi="仿宋" w:cs="仿宋" w:hint="eastAsia"/>
          <w:sz w:val="32"/>
          <w:szCs w:val="32"/>
        </w:rPr>
        <w:t>继续发挥能动司法作用，</w:t>
      </w:r>
      <w:r>
        <w:rPr>
          <w:rFonts w:ascii="仿宋_GB2312" w:eastAsia="仿宋_GB2312" w:hAnsi="仿宋" w:cs="仿宋" w:hint="eastAsia"/>
          <w:sz w:val="32"/>
          <w:szCs w:val="32"/>
        </w:rPr>
        <w:t>积极</w:t>
      </w:r>
      <w:r w:rsidR="00BC360A">
        <w:rPr>
          <w:rFonts w:ascii="仿宋_GB2312" w:eastAsia="仿宋_GB2312" w:hAnsi="仿宋" w:cs="仿宋" w:hint="eastAsia"/>
          <w:sz w:val="32"/>
          <w:szCs w:val="32"/>
        </w:rPr>
        <w:t>为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推动企业再生创造条件，</w:t>
      </w:r>
      <w:r>
        <w:rPr>
          <w:rFonts w:ascii="仿宋_GB2312" w:eastAsia="仿宋_GB2312" w:hAnsi="仿宋" w:cs="仿宋" w:hint="eastAsia"/>
          <w:sz w:val="32"/>
          <w:szCs w:val="32"/>
        </w:rPr>
        <w:t>充分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发挥府院联动机制功能，保</w:t>
      </w:r>
      <w:r>
        <w:rPr>
          <w:rFonts w:ascii="仿宋_GB2312" w:eastAsia="仿宋_GB2312" w:hAnsi="仿宋" w:cs="仿宋" w:hint="eastAsia"/>
          <w:sz w:val="32"/>
          <w:szCs w:val="32"/>
        </w:rPr>
        <w:t>障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职工返岗就业，保</w:t>
      </w:r>
      <w:r>
        <w:rPr>
          <w:rFonts w:ascii="仿宋_GB2312" w:eastAsia="仿宋_GB2312" w:hAnsi="仿宋" w:cs="仿宋" w:hint="eastAsia"/>
          <w:sz w:val="32"/>
          <w:szCs w:val="32"/>
        </w:rPr>
        <w:t>全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产业</w:t>
      </w:r>
      <w:proofErr w:type="gramStart"/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链供应</w:t>
      </w:r>
      <w:proofErr w:type="gramEnd"/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链，</w:t>
      </w:r>
      <w:r w:rsidR="00BC360A">
        <w:rPr>
          <w:rFonts w:ascii="仿宋_GB2312" w:eastAsia="仿宋_GB2312" w:hAnsi="仿宋" w:cs="仿宋" w:hint="eastAsia"/>
          <w:sz w:val="32"/>
          <w:szCs w:val="32"/>
        </w:rPr>
        <w:t>为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服务和保障</w:t>
      </w:r>
      <w:r w:rsidR="00BC360A">
        <w:rPr>
          <w:rFonts w:ascii="仿宋_GB2312" w:eastAsia="仿宋_GB2312" w:hAnsi="仿宋" w:cs="仿宋" w:hint="eastAsia"/>
          <w:sz w:val="32"/>
          <w:szCs w:val="32"/>
        </w:rPr>
        <w:t>当地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社会经济发展大局</w:t>
      </w:r>
      <w:r w:rsidR="00BC360A">
        <w:rPr>
          <w:rFonts w:ascii="仿宋_GB2312" w:eastAsia="仿宋_GB2312" w:hAnsi="仿宋" w:cs="仿宋" w:hint="eastAsia"/>
          <w:sz w:val="32"/>
          <w:szCs w:val="32"/>
        </w:rPr>
        <w:t>做出了应有的贡献</w:t>
      </w:r>
      <w:r w:rsidR="00D6323A" w:rsidRPr="009A6E39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64CB1CD9" w14:textId="77777777" w:rsidR="00221CAB" w:rsidRDefault="00221CAB">
      <w:pPr>
        <w:pStyle w:val="a5"/>
        <w:widowControl/>
        <w:spacing w:beforeAutospacing="0" w:afterAutospacing="0"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</w:p>
    <w:sectPr w:rsidR="00221C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118F3" w14:textId="77777777" w:rsidR="00CA05D1" w:rsidRDefault="00CA05D1">
      <w:r>
        <w:separator/>
      </w:r>
    </w:p>
  </w:endnote>
  <w:endnote w:type="continuationSeparator" w:id="0">
    <w:p w14:paraId="600F5AF6" w14:textId="77777777" w:rsidR="00CA05D1" w:rsidRDefault="00CA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E0A65" w14:textId="77777777" w:rsidR="00221CAB" w:rsidRDefault="00D632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891FE2" wp14:editId="2A9903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7727B" w14:textId="77777777" w:rsidR="00221CAB" w:rsidRDefault="00D6323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6D9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B27727B" w14:textId="77777777" w:rsidR="00221CAB" w:rsidRDefault="00D6323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6D9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9826F" w14:textId="77777777" w:rsidR="00CA05D1" w:rsidRDefault="00CA05D1">
      <w:r>
        <w:separator/>
      </w:r>
    </w:p>
  </w:footnote>
  <w:footnote w:type="continuationSeparator" w:id="0">
    <w:p w14:paraId="7EE79318" w14:textId="77777777" w:rsidR="00CA05D1" w:rsidRDefault="00CA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AB"/>
    <w:rsid w:val="00182C79"/>
    <w:rsid w:val="00221CAB"/>
    <w:rsid w:val="00286200"/>
    <w:rsid w:val="005C6A6A"/>
    <w:rsid w:val="0068119D"/>
    <w:rsid w:val="00953441"/>
    <w:rsid w:val="009A6E39"/>
    <w:rsid w:val="00B51247"/>
    <w:rsid w:val="00BC360A"/>
    <w:rsid w:val="00CA05D1"/>
    <w:rsid w:val="00D53050"/>
    <w:rsid w:val="00D6323A"/>
    <w:rsid w:val="00F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D0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严琳琳</cp:lastModifiedBy>
  <cp:revision>13</cp:revision>
  <dcterms:created xsi:type="dcterms:W3CDTF">2021-01-22T03:33:00Z</dcterms:created>
  <dcterms:modified xsi:type="dcterms:W3CDTF">2021-04-14T01:50:00Z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